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w:t>
        </w:r>
        <w:r w:rsidR="00EA6EF6" w:rsidRPr="006E100D">
          <w:rPr>
            <w:rStyle w:val="Hyperlink"/>
            <w:noProof/>
          </w:rPr>
          <w:t>m</w:t>
        </w:r>
        <w:r w:rsidR="00EA6EF6" w:rsidRPr="006E100D">
          <w:rPr>
            <w:rStyle w:val="Hyperlink"/>
            <w:noProof/>
          </w:rPr>
          <w:t>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w:t>
        </w:r>
        <w:r w:rsidR="00EA6EF6" w:rsidRPr="006E100D">
          <w:rPr>
            <w:rStyle w:val="Hyperlink"/>
            <w:noProof/>
          </w:rPr>
          <w:t>s</w:t>
        </w:r>
        <w:r w:rsidR="00EA6EF6" w:rsidRPr="006E100D">
          <w:rPr>
            <w:rStyle w:val="Hyperlink"/>
            <w:noProof/>
          </w:rPr>
          <w:t>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037AF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w:t>
        </w:r>
        <w:r w:rsidR="00EA6EF6" w:rsidRPr="006E100D">
          <w:rPr>
            <w:rStyle w:val="Hyperlink"/>
            <w:noProof/>
          </w:rPr>
          <w:t xml:space="preserve"> </w:t>
        </w:r>
        <w:r w:rsidR="00EA6EF6" w:rsidRPr="006E100D">
          <w:rPr>
            <w:rStyle w:val="Hyperlink"/>
            <w:noProof/>
          </w:rPr>
          <w:t>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037AF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037AF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037AF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w:t>
        </w:r>
        <w:r w:rsidR="00EA6EF6" w:rsidRPr="006E100D">
          <w:rPr>
            <w:rStyle w:val="Hyperlink"/>
            <w:noProof/>
          </w:rPr>
          <w:t>f</w:t>
        </w:r>
        <w:r w:rsidR="00EA6EF6" w:rsidRPr="006E100D">
          <w:rPr>
            <w:rStyle w:val="Hyperlink"/>
            <w:noProof/>
          </w:rPr>
          <w:t>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w:t>
        </w:r>
        <w:r w:rsidR="00EA6EF6" w:rsidRPr="006E100D">
          <w:rPr>
            <w:rStyle w:val="Hyperlink"/>
            <w:noProof/>
          </w:rPr>
          <w:t>i</w:t>
        </w:r>
        <w:r w:rsidR="00EA6EF6" w:rsidRPr="006E100D">
          <w:rPr>
            <w:rStyle w:val="Hyperlink"/>
            <w:noProof/>
          </w:rPr>
          <w:t>fi</w:t>
        </w:r>
        <w:r w:rsidR="00EA6EF6" w:rsidRPr="006E100D">
          <w:rPr>
            <w:rStyle w:val="Hyperlink"/>
            <w:noProof/>
          </w:rPr>
          <w:t>c</w:t>
        </w:r>
        <w:r w:rsidR="00EA6EF6" w:rsidRPr="006E100D">
          <w:rPr>
            <w:rStyle w:val="Hyperlink"/>
            <w:noProof/>
          </w:rPr>
          <w:t>ia</w:t>
        </w:r>
        <w:r w:rsidR="00EA6EF6" w:rsidRPr="006E100D">
          <w:rPr>
            <w:rStyle w:val="Hyperlink"/>
            <w:noProof/>
          </w:rPr>
          <w:t>l</w:t>
        </w:r>
        <w:r w:rsidR="00EA6EF6" w:rsidRPr="006E100D">
          <w:rPr>
            <w:rStyle w:val="Hyperlink"/>
            <w:noProof/>
          </w:rPr>
          <w:t xml:space="preserve"> Intellige</w:t>
        </w:r>
        <w:r w:rsidR="00EA6EF6" w:rsidRPr="006E100D">
          <w:rPr>
            <w:rStyle w:val="Hyperlink"/>
            <w:noProof/>
          </w:rPr>
          <w:t>n</w:t>
        </w:r>
        <w:r w:rsidR="00EA6EF6" w:rsidRPr="006E100D">
          <w:rPr>
            <w:rStyle w:val="Hyperlink"/>
            <w:noProof/>
          </w:rPr>
          <w:t>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037AFE">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037AFE">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037AFE">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037AFE">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037AFE">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45pt" o:ole="">
            <v:imagedata r:id="rId8" o:title=""/>
          </v:shape>
          <o:OLEObject Type="Embed" ProgID="Visio.Drawing.15" ShapeID="_x0000_i1025" DrawAspect="Content" ObjectID="_1487595623" r:id="rId9"/>
        </w:object>
      </w:r>
    </w:p>
    <w:p w:rsidR="00EA6EF6"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w:t>
      </w:r>
      <w:r w:rsidR="001420A1">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bookmarkStart w:id="11" w:name="_GoBack"/>
      <w:bookmarkEnd w:id="11"/>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841D5A">
        <w:tc>
          <w:tcPr>
            <w:tcW w:w="3330" w:type="dxa"/>
          </w:tcPr>
          <w:p w:rsidR="00EC7ABA" w:rsidRDefault="00EC7ABA" w:rsidP="00841D5A">
            <w:pPr>
              <w:pStyle w:val="UnityBody"/>
              <w:jc w:val="left"/>
            </w:pPr>
            <w:r>
              <w:t>Max Health</w:t>
            </w:r>
          </w:p>
        </w:tc>
        <w:tc>
          <w:tcPr>
            <w:tcW w:w="2790" w:type="dxa"/>
          </w:tcPr>
          <w:p w:rsidR="00EC7ABA" w:rsidRDefault="00EC7ABA" w:rsidP="00841D5A">
            <w:pPr>
              <w:pStyle w:val="UnityBody"/>
              <w:jc w:val="right"/>
            </w:pPr>
            <w:r>
              <w:t>150</w:t>
            </w:r>
          </w:p>
        </w:tc>
      </w:tr>
      <w:tr w:rsidR="00EC7ABA" w:rsidTr="00841D5A">
        <w:tc>
          <w:tcPr>
            <w:tcW w:w="3330" w:type="dxa"/>
          </w:tcPr>
          <w:p w:rsidR="00EC7ABA" w:rsidRDefault="00EC7ABA" w:rsidP="00EC7ABA">
            <w:pPr>
              <w:pStyle w:val="UnityBody"/>
            </w:pPr>
            <w:r>
              <w:t>Incoming</w:t>
            </w:r>
            <w:r>
              <w:t xml:space="preserve"> Player</w:t>
            </w:r>
            <w:r>
              <w:t xml:space="preserve"> Basic Attack</w:t>
            </w:r>
          </w:p>
        </w:tc>
        <w:tc>
          <w:tcPr>
            <w:tcW w:w="2790" w:type="dxa"/>
          </w:tcPr>
          <w:p w:rsidR="00EC7ABA" w:rsidRDefault="00EC7ABA" w:rsidP="00841D5A">
            <w:pPr>
              <w:pStyle w:val="UnityBody"/>
              <w:jc w:val="right"/>
            </w:pPr>
            <w:r>
              <w:t>-</w:t>
            </w:r>
            <w:r>
              <w:t>3</w:t>
            </w:r>
            <w:r>
              <w:t>0</w:t>
            </w:r>
          </w:p>
        </w:tc>
      </w:tr>
      <w:tr w:rsidR="00EC7ABA" w:rsidTr="00841D5A">
        <w:tc>
          <w:tcPr>
            <w:tcW w:w="3330" w:type="dxa"/>
          </w:tcPr>
          <w:p w:rsidR="00EC7ABA" w:rsidRDefault="00EC7ABA" w:rsidP="00EC7ABA">
            <w:pPr>
              <w:pStyle w:val="UnityBody"/>
            </w:pPr>
            <w:r>
              <w:t xml:space="preserve">Incoming </w:t>
            </w:r>
            <w:r>
              <w:t xml:space="preserve">Player </w:t>
            </w:r>
            <w:r>
              <w:t>Special Attack</w:t>
            </w:r>
          </w:p>
        </w:tc>
        <w:tc>
          <w:tcPr>
            <w:tcW w:w="2790" w:type="dxa"/>
          </w:tcPr>
          <w:p w:rsidR="00EC7ABA" w:rsidRDefault="00EC7ABA" w:rsidP="00841D5A">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841D5A">
            <w:pPr>
              <w:pStyle w:val="UnityBody"/>
            </w:pPr>
            <w:r>
              <w:t>Max</w:t>
            </w:r>
            <w:r>
              <w:t xml:space="preserve">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841D5A">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841D5A">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841D5A">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841D5A">
            <w:pPr>
              <w:pStyle w:val="UnityBody"/>
            </w:pPr>
            <w:r>
              <w:t>Constant Recovery Rate</w:t>
            </w:r>
          </w:p>
          <w:p w:rsidR="00EC7ABA" w:rsidRDefault="00EC7ABA" w:rsidP="00841D5A">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841D5A">
            <w:pPr>
              <w:pStyle w:val="UnityBody"/>
            </w:pPr>
            <w:r>
              <w:t>Constant Recovery Rate</w:t>
            </w:r>
          </w:p>
          <w:p w:rsidR="00EC7ABA" w:rsidRDefault="00EC7ABA" w:rsidP="00841D5A">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841D5A">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841D5A">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2" w:name="_Toc413725780"/>
      <w:r>
        <w:t>Game Physics and Statistics</w:t>
      </w:r>
      <w:bookmarkEnd w:id="12"/>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3" w:name="_Toc413725782"/>
      <w:r>
        <w:t>User Interface</w:t>
      </w:r>
      <w:r w:rsidR="00B579D5">
        <w:t xml:space="preserve"> and Menus</w:t>
      </w:r>
      <w:bookmarkEnd w:id="13"/>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4" w:name="_Toc413725783"/>
      <w:r>
        <w:t>Splash Screen</w:t>
      </w:r>
      <w:bookmarkEnd w:id="14"/>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5" w:name="_Toc413725784"/>
      <w:r>
        <w:t>Game Menus</w:t>
      </w:r>
      <w:bookmarkEnd w:id="15"/>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50200C" w:rsidRDefault="006530BC" w:rsidP="0050200C">
      <w:pPr>
        <w:pStyle w:val="UnitySubHeadingFinal"/>
        <w:numPr>
          <w:ilvl w:val="2"/>
          <w:numId w:val="3"/>
        </w:numPr>
        <w:ind w:left="1080" w:hanging="630"/>
      </w:pPr>
      <w:bookmarkStart w:id="16" w:name="_Toc413725785"/>
      <w:r>
        <w:t>Main</w:t>
      </w:r>
      <w:r w:rsidR="0050200C">
        <w:t xml:space="preserve"> Menu</w:t>
      </w:r>
      <w:bookmarkEnd w:id="16"/>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lastRenderedPageBreak/>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lastRenderedPageBreak/>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BE48F1" w:rsidRDefault="00EA6EF6" w:rsidP="00BE48F1">
      <w:pPr>
        <w:pStyle w:val="UnitySubHeadingFinal"/>
      </w:pPr>
      <w:r>
        <w:t xml:space="preserve"> </w:t>
      </w:r>
      <w:bookmarkStart w:id="17" w:name="_Toc413725786"/>
      <w:r>
        <w:t>Main Menu Flow Diagram</w:t>
      </w:r>
      <w:bookmarkEnd w:id="17"/>
    </w:p>
    <w:p w:rsidR="00EA6EF6" w:rsidRDefault="00BE48F1" w:rsidP="00EA6EF6">
      <w:pPr>
        <w:pStyle w:val="UnityBody"/>
        <w:keepNext/>
        <w:jc w:val="center"/>
      </w:pPr>
      <w:r>
        <w:object w:dxaOrig="10456" w:dyaOrig="9616">
          <v:shape id="_x0000_i1026" type="#_x0000_t75" style="width:455.9pt;height:420.2pt" o:ole="" o:allowoverlap="f">
            <v:imagedata r:id="rId13" o:title=""/>
          </v:shape>
          <o:OLEObject Type="Embed" ProgID="Visio.Drawing.15" ShapeID="_x0000_i1026" DrawAspect="Content" ObjectID="_1487595624" r:id="rId14"/>
        </w:object>
      </w:r>
    </w:p>
    <w:p w:rsidR="00BE48F1"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w:t>
      </w:r>
      <w:r w:rsidR="001420A1">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37AFE" w:rsidRPr="00747B0D"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037AFE" w:rsidRPr="00747B0D"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037AFE" w:rsidRPr="00C63200" w:rsidRDefault="00037AFE" w:rsidP="00EA6EF6">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037AFE" w:rsidRPr="00C63200" w:rsidRDefault="00037AFE" w:rsidP="00EA6EF6">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5</w:t>
      </w:r>
      <w:r w:rsidR="001420A1">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037AFE" w:rsidRPr="0031378F" w:rsidRDefault="00037AF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037AFE" w:rsidRPr="0031378F" w:rsidRDefault="00037AF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037AFE" w:rsidRPr="00BF45E4"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037AFE" w:rsidRPr="00BF45E4"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037AFE" w:rsidRPr="0060248C"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037AFE" w:rsidRPr="0060248C" w:rsidRDefault="00037AFE" w:rsidP="00EA6EF6">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037AFE" w:rsidRPr="00F707B5" w:rsidRDefault="00037AF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9</w:t>
                            </w:r>
                            <w:r>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037AFE" w:rsidRPr="00F707B5" w:rsidRDefault="00037AFE" w:rsidP="0037170C">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9</w:t>
                      </w:r>
                      <w:r>
                        <w:rPr>
                          <w:noProof/>
                        </w:rPr>
                        <w:fldChar w:fldCharType="end"/>
                      </w:r>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037AFE" w:rsidRPr="00126B2F"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037AFE" w:rsidRPr="00126B2F"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037AFE" w:rsidRPr="00575504"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037AFE" w:rsidRPr="00575504"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037AFE" w:rsidRPr="00B967C4"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037AFE" w:rsidRPr="00B967C4"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037AFE" w:rsidRPr="00787272" w:rsidRDefault="00037AFE" w:rsidP="003A557B">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037AFE" w:rsidRPr="00787272" w:rsidRDefault="00037AFE" w:rsidP="003A557B">
                      <w:pPr>
                        <w:pStyle w:val="Caption"/>
                        <w:rPr>
                          <w:noProof/>
                          <w:color w:val="000000"/>
                          <w:sz w:val="28"/>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037AFE" w:rsidRPr="002074BB"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037AFE" w:rsidRPr="002074BB"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037AFE" w:rsidRPr="005C3EB6" w:rsidRDefault="00037AFE" w:rsidP="003A557B">
                            <w:pPr>
                              <w:pStyle w:val="Caption"/>
                              <w:rPr>
                                <w:color w:val="000000"/>
                                <w:sz w:val="24"/>
                                <w:szCs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037AFE" w:rsidRPr="005C3EB6" w:rsidRDefault="00037AFE" w:rsidP="003A557B">
                      <w:pPr>
                        <w:pStyle w:val="Caption"/>
                        <w:rPr>
                          <w:color w:val="000000"/>
                          <w:sz w:val="24"/>
                          <w:szCs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037AFE" w:rsidRPr="00D75659"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037AFE" w:rsidRPr="00D75659"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037AFE" w:rsidRPr="008079A0"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037AFE" w:rsidRPr="008079A0"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037AFE" w:rsidRPr="007563E5"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037AFE" w:rsidRPr="007563E5" w:rsidRDefault="00037AFE" w:rsidP="003A557B">
                      <w:pPr>
                        <w:pStyle w:val="Caption"/>
                        <w:rPr>
                          <w:noProof/>
                          <w:color w:val="000000"/>
                          <w:sz w:val="24"/>
                          <w:szCs w:val="20"/>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7" type="#_x0000_t75" style="width:431.25pt;height:476.3pt" o:ole="">
            <v:imagedata r:id="rId37" o:title=""/>
          </v:shape>
          <o:OLEObject Type="Embed" ProgID="Visio.Drawing.15" ShapeID="_x0000_i1027" DrawAspect="Content" ObjectID="_1487595625" r:id="rId38"/>
        </w:object>
      </w:r>
    </w:p>
    <w:p w:rsidR="00946FB6" w:rsidRDefault="003A557B" w:rsidP="003A557B">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19</w:t>
      </w:r>
      <w:r w:rsidR="001420A1">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8" type="#_x0000_t75" style="width:467.45pt;height:357.7pt" o:ole="">
            <v:imagedata r:id="rId39" o:title=""/>
          </v:shape>
          <o:OLEObject Type="Embed" ProgID="Visio.Drawing.15" ShapeID="_x0000_i1028" DrawAspect="Content" ObjectID="_1487595626"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9" type="#_x0000_t75" style="width:451.6pt;height:266.35pt" o:ole="">
            <v:imagedata r:id="rId42" o:title="" cropbottom="12793f"/>
          </v:shape>
          <o:OLEObject Type="Embed" ProgID="Visio.Drawing.15" ShapeID="_x0000_i1029" DrawAspect="Content" ObjectID="_1487595627" r:id="rId43"/>
        </w:object>
      </w:r>
    </w:p>
    <w:p w:rsidR="003A557B" w:rsidRDefault="003A557B" w:rsidP="003A557B">
      <w:pPr>
        <w:pStyle w:val="Caption"/>
      </w:pPr>
      <w:r>
        <w:t xml:space="preserve">Figure </w:t>
      </w:r>
      <w:r w:rsidR="001420A1">
        <w:fldChar w:fldCharType="begin"/>
      </w:r>
      <w:r w:rsidR="001420A1">
        <w:instrText xml:space="preserve"> SEQ Figure \* ARABIC </w:instrText>
      </w:r>
      <w:r w:rsidR="001420A1">
        <w:fldChar w:fldCharType="separate"/>
      </w:r>
      <w:r w:rsidR="00A22FD4">
        <w:rPr>
          <w:noProof/>
        </w:rPr>
        <w:t>20</w:t>
      </w:r>
      <w:r w:rsidR="001420A1">
        <w:rPr>
          <w:noProof/>
        </w:rPr>
        <w:fldChar w:fldCharType="end"/>
      </w:r>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21</w:t>
      </w:r>
      <w:r w:rsidR="001420A1">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30" type="#_x0000_t75" style="width:177.25pt;height:203.6pt" o:ole="">
            <v:imagedata r:id="rId45" o:title="" cropbottom="39834f" cropleft="40645f"/>
          </v:shape>
          <o:OLEObject Type="Embed" ProgID="Visio.Drawing.15" ShapeID="_x0000_i1030" DrawAspect="Content" ObjectID="_1487595628" r:id="rId46"/>
        </w:object>
      </w:r>
    </w:p>
    <w:p w:rsidR="00021362" w:rsidRDefault="00BE48F1" w:rsidP="00BE48F1">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22</w:t>
      </w:r>
      <w:r w:rsidR="001420A1">
        <w:rPr>
          <w:noProof/>
        </w:rPr>
        <w:fldChar w:fldCharType="end"/>
      </w:r>
      <w:r>
        <w:t xml:space="preserve"> - </w:t>
      </w:r>
      <w:r w:rsidRPr="002B629F">
        <w:t>Non-Player Character Class Diagram</w:t>
      </w:r>
    </w:p>
    <w:p w:rsidR="00BD35AF" w:rsidRDefault="00367B0C" w:rsidP="00BF47CB">
      <w:pPr>
        <w:pStyle w:val="UnitySubHeadingFinal"/>
      </w:pPr>
      <w:r>
        <w:lastRenderedPageBreak/>
        <w:t xml:space="preserve"> </w:t>
      </w:r>
      <w:bookmarkStart w:id="36" w:name="_Toc413725805"/>
      <w:r w:rsidR="00BD35AF">
        <w:t>Enemy Characters</w:t>
      </w:r>
      <w:bookmarkEnd w:id="36"/>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1420A1">
        <w:fldChar w:fldCharType="begin"/>
      </w:r>
      <w:r w:rsidR="001420A1">
        <w:instrText xml:space="preserve"> SEQ Figure \* ARABIC </w:instrText>
      </w:r>
      <w:r w:rsidR="001420A1">
        <w:fldChar w:fldCharType="separate"/>
      </w:r>
      <w:r w:rsidR="00A22FD4">
        <w:rPr>
          <w:noProof/>
        </w:rPr>
        <w:t>23</w:t>
      </w:r>
      <w:r w:rsidR="001420A1">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1" type="#_x0000_t75" style="width:467.85pt;height:174.75pt" o:ole="">
            <v:imagedata r:id="rId50" o:title="" cropbottom="33386f"/>
          </v:shape>
          <o:OLEObject Type="Embed" ProgID="Visio.Drawing.15" ShapeID="_x0000_i1031" DrawAspect="Content" ObjectID="_1487595629" r:id="rId51"/>
        </w:object>
      </w:r>
    </w:p>
    <w:p w:rsidR="00021362" w:rsidRPr="00021362" w:rsidRDefault="00BE48F1" w:rsidP="00BE48F1">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24</w:t>
      </w:r>
      <w:r w:rsidR="001420A1">
        <w:rPr>
          <w:noProof/>
        </w:rPr>
        <w:fldChar w:fldCharType="end"/>
      </w:r>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40" w:name="_Toc413725809"/>
      <w:r>
        <w:t xml:space="preserve"> </w:t>
      </w:r>
      <w:r w:rsidR="00BD35AF">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1" w:name="_Toc413725810"/>
      <w:r>
        <w:t xml:space="preserve"> </w:t>
      </w:r>
      <w:r w:rsidR="00BD35AF">
        <w:t>Code Objects</w:t>
      </w:r>
      <w:bookmarkEnd w:id="41"/>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1420A1">
        <w:fldChar w:fldCharType="begin"/>
      </w:r>
      <w:r w:rsidR="001420A1">
        <w:instrText xml:space="preserve"> SEQ Figure \* ARABIC </w:instrText>
      </w:r>
      <w:r w:rsidR="001420A1">
        <w:fldChar w:fldCharType="separate"/>
      </w:r>
      <w:r w:rsidR="00A22FD4">
        <w:rPr>
          <w:noProof/>
        </w:rPr>
        <w:t>25</w:t>
      </w:r>
      <w:r w:rsidR="001420A1">
        <w:rPr>
          <w:noProof/>
        </w:rPr>
        <w:fldChar w:fldCharType="end"/>
      </w:r>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2" type="#_x0000_t75" style="width:426.4pt;height:259.45pt" o:ole="">
            <v:imagedata r:id="rId54" o:title=""/>
          </v:shape>
          <o:OLEObject Type="Embed" ProgID="Visio.Drawing.15" ShapeID="_x0000_i1032" DrawAspect="Content" ObjectID="_1487595630" r:id="rId55"/>
        </w:object>
      </w:r>
    </w:p>
    <w:p w:rsidR="00FB4533" w:rsidRDefault="00FB4533" w:rsidP="00FB4533">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26</w:t>
      </w:r>
      <w:r w:rsidR="001420A1">
        <w:rPr>
          <w:noProof/>
        </w:rPr>
        <w:fldChar w:fldCharType="end"/>
      </w:r>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4" w:name="_Toc413725813"/>
      <w:r>
        <w:t xml:space="preserve"> </w:t>
      </w:r>
      <w:r w:rsidR="00BD35AF">
        <w:t>Artificial Intelligence</w:t>
      </w:r>
      <w:bookmarkEnd w:id="44"/>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lastRenderedPageBreak/>
        <w:t>Once the player is being pursued by the enemy AI, if the player gets far enough away from them, they will return to their patrol route around their spawning hole.</w:t>
      </w:r>
    </w:p>
    <w:p w:rsidR="00302B06" w:rsidRPr="00B0281F" w:rsidRDefault="00302B06" w:rsidP="00B0281F">
      <w:pPr>
        <w:pStyle w:val="UnityBody"/>
        <w:ind w:left="630"/>
      </w:pPr>
    </w:p>
    <w:p w:rsidR="00741DCA" w:rsidRDefault="00302B06" w:rsidP="00BD35AF">
      <w:pPr>
        <w:pStyle w:val="UnitySubHeadingFinal"/>
      </w:pPr>
      <w:bookmarkStart w:id="45" w:name="_Toc413725814"/>
      <w:r>
        <w:t xml:space="preserve"> </w:t>
      </w:r>
      <w:r w:rsidR="00741DCA">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3" type="#_x0000_t75" style="width:467.95pt;height:304.8pt" o:ole="">
            <v:imagedata r:id="rId56" o:title=""/>
          </v:shape>
          <o:OLEObject Type="Embed" ProgID="Visio.Drawing.15" ShapeID="_x0000_i1033" DrawAspect="Content" ObjectID="_1487595631" r:id="rId57"/>
        </w:object>
      </w:r>
    </w:p>
    <w:p w:rsidR="00741DCA"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27</w:t>
      </w:r>
      <w:r w:rsidR="001420A1">
        <w:rPr>
          <w:noProof/>
        </w:rPr>
        <w:fldChar w:fldCharType="end"/>
      </w:r>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6" w:name="_Toc413725815"/>
      <w:r>
        <w:t xml:space="preserve"> </w:t>
      </w:r>
      <w:r w:rsidR="000D12A0">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4" type="#_x0000_t75" style="width:459.6pt;height:237.75pt" o:ole="">
            <v:imagedata r:id="rId58" o:title=""/>
          </v:shape>
          <o:OLEObject Type="Embed" ProgID="Visio.Drawing.15" ShapeID="_x0000_i1034" DrawAspect="Content" ObjectID="_1487595632" r:id="rId59"/>
        </w:object>
      </w:r>
    </w:p>
    <w:p w:rsidR="000D12A0" w:rsidRDefault="00FB4533" w:rsidP="00FB4533">
      <w:pPr>
        <w:pStyle w:val="Caption"/>
        <w:jc w:val="both"/>
      </w:pPr>
      <w:r>
        <w:t xml:space="preserve">Figure </w:t>
      </w:r>
      <w:r w:rsidR="001420A1">
        <w:fldChar w:fldCharType="begin"/>
      </w:r>
      <w:r w:rsidR="001420A1">
        <w:instrText xml:space="preserve"> SEQ Figure \* ARABIC </w:instrText>
      </w:r>
      <w:r w:rsidR="001420A1">
        <w:fldChar w:fldCharType="separate"/>
      </w:r>
      <w:r w:rsidR="00A22FD4">
        <w:rPr>
          <w:noProof/>
        </w:rPr>
        <w:t>28</w:t>
      </w:r>
      <w:r w:rsidR="001420A1">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7" w:name="_Toc413725816"/>
      <w:r>
        <w:t xml:space="preserve"> </w:t>
      </w:r>
      <w:r w:rsidR="00575973">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8" w:name="_Toc413725817"/>
      <w:r>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r w:rsidR="002D098E">
        <w:fldChar w:fldCharType="begin"/>
      </w:r>
      <w:r w:rsidR="002D098E">
        <w:instrText xml:space="preserve"> SEQ Figure \* ARABIC </w:instrText>
      </w:r>
      <w:r w:rsidR="002D098E">
        <w:fldChar w:fldCharType="separate"/>
      </w:r>
      <w:r>
        <w:rPr>
          <w:noProof/>
        </w:rPr>
        <w:t>29</w:t>
      </w:r>
      <w:r w:rsidR="002D098E">
        <w:rPr>
          <w:noProof/>
        </w:rPr>
        <w:fldChar w:fldCharType="end"/>
      </w:r>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lastRenderedPageBreak/>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r w:rsidR="002D098E">
        <w:fldChar w:fldCharType="begin"/>
      </w:r>
      <w:r w:rsidR="002D098E">
        <w:instrText xml:space="preserve"> SEQ Figure \* ARABIC </w:instrText>
      </w:r>
      <w:r w:rsidR="002D098E">
        <w:fldChar w:fldCharType="separate"/>
      </w:r>
      <w:r>
        <w:rPr>
          <w:noProof/>
        </w:rPr>
        <w:t>30</w:t>
      </w:r>
      <w:r w:rsidR="002D098E">
        <w:rPr>
          <w:noProof/>
        </w:rPr>
        <w:fldChar w:fldCharType="end"/>
      </w:r>
      <w:r>
        <w:t xml:space="preserve"> </w:t>
      </w:r>
      <w:r w:rsidR="00EC7ABA">
        <w:t>- Player movement state machine</w:t>
      </w:r>
    </w:p>
    <w:p w:rsidR="00575973" w:rsidRDefault="00BE48F1" w:rsidP="00BE48F1">
      <w:pPr>
        <w:pStyle w:val="UnitySubHeadingFinal"/>
        <w:ind w:hanging="540"/>
      </w:pPr>
      <w:r>
        <w:t>Game Loop</w:t>
      </w:r>
      <w:bookmarkEnd w:id="48"/>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5" type="#_x0000_t75" style="width:249.55pt;height:300.5pt" o:ole="">
            <v:imagedata r:id="rId62" o:title=""/>
          </v:shape>
          <o:OLEObject Type="Embed" ProgID="Visio.Drawing.15" ShapeID="_x0000_i1035" DrawAspect="Content" ObjectID="_1487595633" r:id="rId63"/>
        </w:object>
      </w:r>
    </w:p>
    <w:p w:rsidR="00BE48F1" w:rsidRDefault="00FB4533" w:rsidP="00EC7ABA">
      <w:pPr>
        <w:pStyle w:val="Caption"/>
        <w:jc w:val="center"/>
      </w:pPr>
      <w:r>
        <w:t xml:space="preserve">Figure </w:t>
      </w:r>
      <w:r w:rsidR="001420A1">
        <w:fldChar w:fldCharType="begin"/>
      </w:r>
      <w:r w:rsidR="001420A1">
        <w:instrText xml:space="preserve"> SEQ Figure \* ARABIC </w:instrText>
      </w:r>
      <w:r w:rsidR="001420A1">
        <w:fldChar w:fldCharType="separate"/>
      </w:r>
      <w:r w:rsidR="00A22FD4">
        <w:rPr>
          <w:noProof/>
        </w:rPr>
        <w:t>31</w:t>
      </w:r>
      <w:r w:rsidR="001420A1">
        <w:rPr>
          <w:noProof/>
        </w:rPr>
        <w:fldChar w:fldCharType="end"/>
      </w:r>
      <w:r>
        <w:t xml:space="preserve"> - </w:t>
      </w:r>
      <w:r w:rsidRPr="000D6505">
        <w:t>Main Game Loop Diagram</w:t>
      </w:r>
    </w:p>
    <w:p w:rsidR="00FE4951" w:rsidRDefault="00FE4951" w:rsidP="00FE4951">
      <w:pPr>
        <w:pStyle w:val="UnityHeading"/>
        <w:numPr>
          <w:ilvl w:val="0"/>
          <w:numId w:val="3"/>
        </w:numPr>
      </w:pPr>
      <w:bookmarkStart w:id="49" w:name="_Toc413725818"/>
      <w:r>
        <w:lastRenderedPageBreak/>
        <w:t>Use Cases</w:t>
      </w:r>
      <w:bookmarkEnd w:id="49"/>
    </w:p>
    <w:p w:rsidR="00D85434" w:rsidRDefault="00D85434" w:rsidP="005F7204">
      <w:pPr>
        <w:pStyle w:val="UnitySubHeadingFinal"/>
        <w:ind w:left="540"/>
      </w:pPr>
      <w:bookmarkStart w:id="50" w:name="_Toc413725819"/>
      <w:r>
        <w:t>Actors</w:t>
      </w:r>
      <w:bookmarkEnd w:id="50"/>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1" w:name="_Toc413725820"/>
      <w:r>
        <w:t>List of Use Cases</w:t>
      </w:r>
      <w:bookmarkEnd w:id="51"/>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lastRenderedPageBreak/>
        <w:t>Case 22: Player Item Container Interact</w:t>
      </w:r>
    </w:p>
    <w:p w:rsidR="00D85434" w:rsidRDefault="00D85434" w:rsidP="005F7204">
      <w:pPr>
        <w:pStyle w:val="UnitySubHeadingFinal"/>
        <w:ind w:left="540"/>
      </w:pPr>
      <w:bookmarkStart w:id="52" w:name="_Toc413725821"/>
      <w:r>
        <w:t>Use Case Diagram</w:t>
      </w:r>
      <w:r w:rsidR="008125B0">
        <w:t>s</w:t>
      </w:r>
      <w:bookmarkEnd w:id="52"/>
    </w:p>
    <w:p w:rsidR="009C5009" w:rsidRDefault="009C5009" w:rsidP="00806BA5">
      <w:pPr>
        <w:pStyle w:val="UnityBody"/>
        <w:jc w:val="center"/>
      </w:pPr>
      <w:r>
        <w:object w:dxaOrig="6615" w:dyaOrig="8850">
          <v:shape id="_x0000_i1036" type="#_x0000_t75" style="width:330.75pt;height:442.95pt" o:ole="">
            <v:imagedata r:id="rId64" o:title=""/>
          </v:shape>
          <o:OLEObject Type="Embed" ProgID="Visio.Drawing.15" ShapeID="_x0000_i1036" DrawAspect="Content" ObjectID="_1487595634"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7" type="#_x0000_t75" style="width:330.75pt;height:532.55pt" o:ole="">
            <v:imagedata r:id="rId66" o:title=""/>
          </v:shape>
          <o:OLEObject Type="Embed" ProgID="Visio.Drawing.15" ShapeID="_x0000_i1037" DrawAspect="Content" ObjectID="_1487595635"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3" w:name="_Toc413725822"/>
      <w:r>
        <w:lastRenderedPageBreak/>
        <w:t>Use Cases</w:t>
      </w:r>
      <w:bookmarkEnd w:id="5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game player understands that choosing ‘New Game’ will take them to the 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lastRenderedPageBreak/>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view the game’s credit screen by selecting the ‘Credits’ option from the Main Menu. This will load in a new 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6138A4"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lastRenderedPageBreak/>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lastRenderedPageBreak/>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can read and understand English.</w:t>
            </w:r>
          </w:p>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lastRenderedPageBreak/>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t>Sequence Diagrams</w:t>
      </w:r>
      <w:bookmarkEnd w:id="54"/>
    </w:p>
    <w:p w:rsidR="0076278F" w:rsidRDefault="00AB1766" w:rsidP="00806BA5">
      <w:pPr>
        <w:pStyle w:val="UnityBody"/>
        <w:jc w:val="center"/>
      </w:pPr>
      <w:r>
        <w:object w:dxaOrig="10501" w:dyaOrig="6960">
          <v:shape id="_x0000_i1038" type="#_x0000_t75" style="width:467.3pt;height:309pt" o:ole="">
            <v:imagedata r:id="rId68" o:title=""/>
          </v:shape>
          <o:OLEObject Type="Embed" ProgID="Visio.Drawing.15" ShapeID="_x0000_i1038" DrawAspect="Content" ObjectID="_1487595636"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5F1CD8" w:rsidP="005F1CD8">
      <w:pPr>
        <w:pStyle w:val="UnityFooter"/>
      </w:pPr>
      <w:r>
        <w:object w:dxaOrig="10756" w:dyaOrig="6960">
          <v:shape id="_x0000_i1039" type="#_x0000_t75" style="width:467.9pt;height:303.1pt" o:ole="">
            <v:imagedata r:id="rId70" o:title=""/>
          </v:shape>
          <o:OLEObject Type="Embed" ProgID="Visio.Drawing.15" ShapeID="_x0000_i1039" DrawAspect="Content" ObjectID="_1487595637" r:id="rId71"/>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037AFE"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287" w:rsidRDefault="00005287">
      <w:pPr>
        <w:spacing w:before="0"/>
      </w:pPr>
      <w:r>
        <w:separator/>
      </w:r>
    </w:p>
  </w:endnote>
  <w:endnote w:type="continuationSeparator" w:id="0">
    <w:p w:rsidR="00005287" w:rsidRDefault="0000528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FE" w:rsidRDefault="00037AFE"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287" w:rsidRDefault="00005287">
      <w:pPr>
        <w:spacing w:before="0"/>
      </w:pPr>
      <w:r>
        <w:separator/>
      </w:r>
    </w:p>
  </w:footnote>
  <w:footnote w:type="continuationSeparator" w:id="0">
    <w:p w:rsidR="00005287" w:rsidRDefault="00005287">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FE" w:rsidRDefault="00037AFE">
    <w:pPr>
      <w:tabs>
        <w:tab w:val="center" w:pos="4320"/>
        <w:tab w:val="right" w:pos="8640"/>
      </w:tabs>
      <w:jc w:val="right"/>
    </w:pPr>
    <w:r>
      <w:fldChar w:fldCharType="begin"/>
    </w:r>
    <w:r>
      <w:instrText>PAGE</w:instrText>
    </w:r>
    <w:r>
      <w:fldChar w:fldCharType="separate"/>
    </w:r>
    <w:r w:rsidR="00CE0681">
      <w:rPr>
        <w:noProof/>
      </w:rPr>
      <w:t>10</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037AFE"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037AFE" w:rsidRDefault="00037AFE" w:rsidP="0043273A">
          <w:pPr>
            <w:pStyle w:val="UnityHeader"/>
          </w:pPr>
          <w:r>
            <w:t xml:space="preserve"> UNITY PROJECT DESIGN SPECIFICATION</w:t>
          </w:r>
        </w:p>
      </w:tc>
      <w:tc>
        <w:tcPr>
          <w:tcW w:w="350" w:type="dxa"/>
          <w:tcBorders>
            <w:left w:val="single" w:sz="4" w:space="0" w:color="BFBFBF"/>
            <w:bottom w:val="nil"/>
          </w:tcBorders>
        </w:tcPr>
        <w:p w:rsidR="00037AFE" w:rsidRDefault="00037AFE">
          <w:pPr>
            <w:contextualSpacing w:val="0"/>
          </w:pPr>
        </w:p>
      </w:tc>
    </w:tr>
  </w:tbl>
  <w:p w:rsidR="00037AFE" w:rsidRDefault="00037AFE">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35C7"/>
    <w:rsid w:val="00300B9A"/>
    <w:rsid w:val="003028D2"/>
    <w:rsid w:val="00302B06"/>
    <w:rsid w:val="003063D2"/>
    <w:rsid w:val="003164C7"/>
    <w:rsid w:val="00326EA0"/>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5AED"/>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5524"/>
    <w:rsid w:val="005B67D7"/>
    <w:rsid w:val="005C115B"/>
    <w:rsid w:val="005C26EE"/>
    <w:rsid w:val="005C6D36"/>
    <w:rsid w:val="005D13F2"/>
    <w:rsid w:val="005F1CD8"/>
    <w:rsid w:val="005F210A"/>
    <w:rsid w:val="005F6AB1"/>
    <w:rsid w:val="005F7204"/>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4AE8"/>
    <w:rsid w:val="006D559A"/>
    <w:rsid w:val="006E4CC2"/>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E0681"/>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package" Target="embeddings/Microsoft_Visio_Drawing988888.vsdx"/><Relationship Id="rId63" Type="http://schemas.openxmlformats.org/officeDocument/2006/relationships/package" Target="embeddings/Microsoft_Visio_Drawing81111111111.vsdx"/><Relationship Id="rId68" Type="http://schemas.openxmlformats.org/officeDocument/2006/relationships/image" Target="media/image47.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1515151515.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44444.vsdx"/><Relationship Id="rId45" Type="http://schemas.openxmlformats.org/officeDocument/2006/relationships/image" Target="media/image33.emf"/><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package" Target="embeddings/Microsoft_Visio_Drawing1099999.vsdx"/><Relationship Id="rId61" Type="http://schemas.openxmlformats.org/officeDocument/2006/relationships/image" Target="media/image43.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2.png"/><Relationship Id="rId65" Type="http://schemas.openxmlformats.org/officeDocument/2006/relationships/package" Target="embeddings/Microsoft_Visio_Drawing1212121212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11111.vsdx"/><Relationship Id="rId14" Type="http://schemas.openxmlformats.org/officeDocument/2006/relationships/package" Target="embeddings/Microsoft_Visio_Drawing22222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55555.vsdx"/><Relationship Id="rId48" Type="http://schemas.openxmlformats.org/officeDocument/2006/relationships/image" Target="media/image35.jpe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Visio_Drawing1414141414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77777.vsdx"/><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33333.vsdx"/><Relationship Id="rId46" Type="http://schemas.openxmlformats.org/officeDocument/2006/relationships/package" Target="embeddings/Microsoft_Visio_Drawing666666.vsdx"/><Relationship Id="rId59" Type="http://schemas.openxmlformats.org/officeDocument/2006/relationships/package" Target="embeddings/Microsoft_Visio_Drawing111010101010.vsdx"/><Relationship Id="rId67" Type="http://schemas.openxmlformats.org/officeDocument/2006/relationships/package" Target="embeddings/Microsoft_Visio_Drawing131313131313.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8FF7F-0A86-4284-8DE3-0B8D3E57D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TotalTime>
  <Pages>1</Pages>
  <Words>13216</Words>
  <Characters>75333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88373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sande_000</cp:lastModifiedBy>
  <cp:revision>3</cp:revision>
  <dcterms:created xsi:type="dcterms:W3CDTF">2015-02-25T02:48:00Z</dcterms:created>
  <dcterms:modified xsi:type="dcterms:W3CDTF">2015-03-11T20:13:00Z</dcterms:modified>
</cp:coreProperties>
</file>